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1CD7DF" w14:textId="77777777" w:rsidR="00966C10" w:rsidRPr="00966C10" w:rsidRDefault="00966C10" w:rsidP="00966C10">
      <w:pPr>
        <w:shd w:val="clear" w:color="auto" w:fill="FFFFFF"/>
        <w:spacing w:after="150" w:line="264" w:lineRule="atLeast"/>
        <w:textAlignment w:val="baseline"/>
        <w:outlineLvl w:val="1"/>
        <w:rPr>
          <w:rFonts w:ascii="Roboto" w:eastAsia="Times New Roman" w:hAnsi="Roboto" w:cs="Times New Roman"/>
          <w:color w:val="666666"/>
          <w:spacing w:val="15"/>
          <w:sz w:val="42"/>
          <w:szCs w:val="42"/>
          <w:lang w:eastAsia="en-GB"/>
        </w:rPr>
      </w:pPr>
      <w:r w:rsidRPr="00966C10">
        <w:rPr>
          <w:rFonts w:ascii="Roboto" w:eastAsia="Times New Roman" w:hAnsi="Roboto" w:cs="Times New Roman"/>
          <w:color w:val="666666"/>
          <w:spacing w:val="15"/>
          <w:sz w:val="42"/>
          <w:szCs w:val="42"/>
          <w:lang w:eastAsia="en-GB"/>
        </w:rPr>
        <w:t>Cookies Policy</w:t>
      </w:r>
    </w:p>
    <w:p w14:paraId="53923537" w14:textId="77777777" w:rsidR="00966C10" w:rsidRPr="00966C10" w:rsidRDefault="00966C10" w:rsidP="00966C10">
      <w:pPr>
        <w:shd w:val="clear" w:color="auto" w:fill="FFFFFF"/>
        <w:spacing w:before="204" w:after="204"/>
        <w:textAlignment w:val="baseline"/>
        <w:rPr>
          <w:rFonts w:ascii="Helvetica" w:eastAsia="Times New Roman" w:hAnsi="Helvetica" w:cs="Times New Roman"/>
          <w:color w:val="666666"/>
          <w:sz w:val="21"/>
          <w:szCs w:val="21"/>
          <w:lang w:eastAsia="en-GB"/>
        </w:rPr>
      </w:pPr>
      <w:r w:rsidRPr="00966C10">
        <w:rPr>
          <w:rFonts w:ascii="Helvetica" w:eastAsia="Times New Roman" w:hAnsi="Helvetica" w:cs="Times New Roman"/>
          <w:color w:val="666666"/>
          <w:sz w:val="21"/>
          <w:szCs w:val="21"/>
          <w:lang w:eastAsia="en-GB"/>
        </w:rPr>
        <w:t>We are committed to ensuring that your information is secure. In order to prevent unauthorised access or disclosure we have put in place suitable physical, electronic and managerial procedures to safeguard and secure the information we collect online.</w:t>
      </w:r>
    </w:p>
    <w:p w14:paraId="2B106975" w14:textId="77777777" w:rsidR="00966C10" w:rsidRPr="00966C10" w:rsidRDefault="00966C10" w:rsidP="00966C10">
      <w:pPr>
        <w:shd w:val="clear" w:color="auto" w:fill="FFFFFF"/>
        <w:textAlignment w:val="baseline"/>
        <w:rPr>
          <w:rFonts w:ascii="Helvetica" w:eastAsia="Times New Roman" w:hAnsi="Helvetica" w:cs="Times New Roman"/>
          <w:color w:val="666666"/>
          <w:sz w:val="21"/>
          <w:szCs w:val="21"/>
          <w:lang w:eastAsia="en-GB"/>
        </w:rPr>
      </w:pPr>
      <w:r w:rsidRPr="00966C10">
        <w:rPr>
          <w:rFonts w:ascii="inherit" w:eastAsia="Times New Roman" w:hAnsi="inherit" w:cs="Times New Roman"/>
          <w:b/>
          <w:bCs/>
          <w:color w:val="62629C"/>
          <w:sz w:val="21"/>
          <w:szCs w:val="21"/>
          <w:bdr w:val="none" w:sz="0" w:space="0" w:color="auto" w:frame="1"/>
          <w:lang w:eastAsia="en-GB"/>
        </w:rPr>
        <w:t>How we use cookies</w:t>
      </w:r>
    </w:p>
    <w:p w14:paraId="2FAA6540" w14:textId="793FE26C" w:rsidR="00966C10" w:rsidRPr="00966C10" w:rsidRDefault="00966C10" w:rsidP="00966C10">
      <w:pPr>
        <w:shd w:val="clear" w:color="auto" w:fill="FFFFFF"/>
        <w:spacing w:before="204" w:after="204"/>
        <w:textAlignment w:val="baseline"/>
        <w:rPr>
          <w:rFonts w:ascii="Helvetica" w:eastAsia="Times New Roman" w:hAnsi="Helvetica" w:cs="Times New Roman"/>
          <w:color w:val="666666"/>
          <w:sz w:val="21"/>
          <w:szCs w:val="21"/>
          <w:lang w:eastAsia="en-GB"/>
        </w:rPr>
      </w:pPr>
      <w:r w:rsidRPr="00966C10">
        <w:rPr>
          <w:rFonts w:ascii="Helvetica" w:eastAsia="Times New Roman" w:hAnsi="Helvetica" w:cs="Times New Roman"/>
          <w:color w:val="666666"/>
          <w:sz w:val="21"/>
          <w:szCs w:val="21"/>
          <w:lang w:eastAsia="en-GB"/>
        </w:rPr>
        <w:t xml:space="preserve">A cookie is a small file which asks permission to be placed on your computer’s hard drive. Once you agree, the file is </w:t>
      </w:r>
      <w:r w:rsidR="00E10680" w:rsidRPr="00966C10">
        <w:rPr>
          <w:rFonts w:ascii="Helvetica" w:eastAsia="Times New Roman" w:hAnsi="Helvetica" w:cs="Times New Roman"/>
          <w:color w:val="666666"/>
          <w:sz w:val="21"/>
          <w:szCs w:val="21"/>
          <w:lang w:eastAsia="en-GB"/>
        </w:rPr>
        <w:t>added,</w:t>
      </w:r>
      <w:r w:rsidRPr="00966C10">
        <w:rPr>
          <w:rFonts w:ascii="Helvetica" w:eastAsia="Times New Roman" w:hAnsi="Helvetica" w:cs="Times New Roman"/>
          <w:color w:val="666666"/>
          <w:sz w:val="21"/>
          <w:szCs w:val="21"/>
          <w:lang w:eastAsia="en-GB"/>
        </w:rPr>
        <w:t xml:space="preserve"> and the cookie helps analyse web traffic or lets you know when you visit a particular site. Cookies allow web applications to respond to you as an individual. The web application can tailor its operations to your needs, likes and dislikes by gathering and remembering information about your preferences.</w:t>
      </w:r>
    </w:p>
    <w:p w14:paraId="36FB277C" w14:textId="77777777" w:rsidR="00966C10" w:rsidRPr="00966C10" w:rsidRDefault="00966C10" w:rsidP="00966C10">
      <w:pPr>
        <w:shd w:val="clear" w:color="auto" w:fill="FFFFFF"/>
        <w:spacing w:before="204" w:after="204"/>
        <w:textAlignment w:val="baseline"/>
        <w:rPr>
          <w:rFonts w:ascii="Helvetica" w:eastAsia="Times New Roman" w:hAnsi="Helvetica" w:cs="Times New Roman"/>
          <w:color w:val="666666"/>
          <w:sz w:val="21"/>
          <w:szCs w:val="21"/>
          <w:lang w:eastAsia="en-GB"/>
        </w:rPr>
      </w:pPr>
      <w:r w:rsidRPr="00966C10">
        <w:rPr>
          <w:rFonts w:ascii="Helvetica" w:eastAsia="Times New Roman" w:hAnsi="Helvetica" w:cs="Times New Roman"/>
          <w:color w:val="666666"/>
          <w:sz w:val="21"/>
          <w:szCs w:val="21"/>
          <w:lang w:eastAsia="en-GB"/>
        </w:rPr>
        <w:t>We use traffic log cookies to identify which pages are being used. This helps us analyse data about web page traffic and improve our website in order to tailor it to customer needs. We only use this information for statistical analysis purposes and then the data is removed from the system.</w:t>
      </w:r>
    </w:p>
    <w:p w14:paraId="5C2694B7" w14:textId="77777777" w:rsidR="00966C10" w:rsidRPr="00966C10" w:rsidRDefault="00966C10" w:rsidP="00966C10">
      <w:pPr>
        <w:shd w:val="clear" w:color="auto" w:fill="FFFFFF"/>
        <w:spacing w:before="204" w:after="204"/>
        <w:textAlignment w:val="baseline"/>
        <w:rPr>
          <w:rFonts w:ascii="Helvetica" w:eastAsia="Times New Roman" w:hAnsi="Helvetica" w:cs="Times New Roman"/>
          <w:color w:val="666666"/>
          <w:sz w:val="21"/>
          <w:szCs w:val="21"/>
          <w:lang w:eastAsia="en-GB"/>
        </w:rPr>
      </w:pPr>
      <w:r w:rsidRPr="00966C10">
        <w:rPr>
          <w:rFonts w:ascii="Helvetica" w:eastAsia="Times New Roman" w:hAnsi="Helvetica" w:cs="Times New Roman"/>
          <w:color w:val="666666"/>
          <w:sz w:val="21"/>
          <w:szCs w:val="21"/>
          <w:lang w:eastAsia="en-GB"/>
        </w:rPr>
        <w:t>Overall, cookies help us provide you with a better website, by enabling us to monitor which pages you find useful and which you do not. A cookie in no way gives us access to your computer or any information about you, other than the data you choose to share with us.</w:t>
      </w:r>
    </w:p>
    <w:p w14:paraId="4F24140F" w14:textId="77777777" w:rsidR="00966C10" w:rsidRPr="00966C10" w:rsidRDefault="00966C10" w:rsidP="00966C10">
      <w:pPr>
        <w:shd w:val="clear" w:color="auto" w:fill="FFFFFF"/>
        <w:spacing w:before="204" w:after="204"/>
        <w:textAlignment w:val="baseline"/>
        <w:rPr>
          <w:rFonts w:ascii="Helvetica" w:eastAsia="Times New Roman" w:hAnsi="Helvetica" w:cs="Times New Roman"/>
          <w:color w:val="666666"/>
          <w:sz w:val="21"/>
          <w:szCs w:val="21"/>
          <w:lang w:eastAsia="en-GB"/>
        </w:rPr>
      </w:pPr>
      <w:r w:rsidRPr="00966C10">
        <w:rPr>
          <w:rFonts w:ascii="Helvetica" w:eastAsia="Times New Roman" w:hAnsi="Helvetica" w:cs="Times New Roman"/>
          <w:color w:val="666666"/>
          <w:sz w:val="21"/>
          <w:szCs w:val="21"/>
          <w:lang w:eastAsia="en-GB"/>
        </w:rPr>
        <w:t>You can choose to accept or decline cookies. Most web browsers automatically accept cookies, but you can usually modify your browser setting to decline cookies if you prefer. This may prevent you from taking full advantage of the website.</w:t>
      </w:r>
    </w:p>
    <w:p w14:paraId="36226CA6" w14:textId="77777777" w:rsidR="00966C10" w:rsidRPr="00966C10" w:rsidRDefault="00966C10" w:rsidP="00966C10">
      <w:pPr>
        <w:shd w:val="clear" w:color="auto" w:fill="FFFFFF"/>
        <w:spacing w:before="204" w:after="204"/>
        <w:textAlignment w:val="baseline"/>
        <w:rPr>
          <w:rFonts w:ascii="Helvetica" w:eastAsia="Times New Roman" w:hAnsi="Helvetica" w:cs="Times New Roman"/>
          <w:color w:val="666666"/>
          <w:sz w:val="21"/>
          <w:szCs w:val="21"/>
          <w:lang w:eastAsia="en-GB"/>
        </w:rPr>
      </w:pPr>
      <w:r w:rsidRPr="00966C10">
        <w:rPr>
          <w:rFonts w:ascii="Helvetica" w:eastAsia="Times New Roman" w:hAnsi="Helvetica" w:cs="Times New Roman"/>
          <w:color w:val="666666"/>
          <w:sz w:val="21"/>
          <w:szCs w:val="21"/>
          <w:lang w:eastAsia="en-GB"/>
        </w:rPr>
        <w:t>You can find more information about the individual cookies we use and the purposes for which we use them in the table below:</w:t>
      </w:r>
    </w:p>
    <w:tbl>
      <w:tblPr>
        <w:tblW w:w="12346" w:type="dxa"/>
        <w:shd w:val="clear" w:color="auto" w:fill="FCFCFC"/>
        <w:tblCellMar>
          <w:left w:w="0" w:type="dxa"/>
          <w:right w:w="0" w:type="dxa"/>
        </w:tblCellMar>
        <w:tblLook w:val="04A0" w:firstRow="1" w:lastRow="0" w:firstColumn="1" w:lastColumn="0" w:noHBand="0" w:noVBand="1"/>
      </w:tblPr>
      <w:tblGrid>
        <w:gridCol w:w="990"/>
        <w:gridCol w:w="1208"/>
        <w:gridCol w:w="2850"/>
        <w:gridCol w:w="8019"/>
      </w:tblGrid>
      <w:tr w:rsidR="00966C10" w:rsidRPr="00966C10" w14:paraId="63DE3E55" w14:textId="77777777" w:rsidTr="00966C10">
        <w:tc>
          <w:tcPr>
            <w:tcW w:w="2595" w:type="dxa"/>
            <w:tcBorders>
              <w:top w:val="single" w:sz="6" w:space="0" w:color="DFDFF5"/>
              <w:left w:val="single" w:sz="6" w:space="0" w:color="DFDFF5"/>
              <w:bottom w:val="single" w:sz="6" w:space="0" w:color="DFDFF5"/>
              <w:right w:val="single" w:sz="6" w:space="0" w:color="DFDFF5"/>
            </w:tcBorders>
            <w:shd w:val="clear" w:color="auto" w:fill="FCFCFC"/>
            <w:tcMar>
              <w:top w:w="135" w:type="dxa"/>
              <w:left w:w="180" w:type="dxa"/>
              <w:bottom w:w="135" w:type="dxa"/>
              <w:right w:w="180" w:type="dxa"/>
            </w:tcMar>
            <w:vAlign w:val="bottom"/>
            <w:hideMark/>
          </w:tcPr>
          <w:p w14:paraId="61AEF70B" w14:textId="77777777" w:rsidR="00966C10" w:rsidRPr="00966C10" w:rsidRDefault="00966C10" w:rsidP="00966C10">
            <w:pPr>
              <w:rPr>
                <w:rFonts w:ascii="inherit" w:eastAsia="Times New Roman" w:hAnsi="inherit" w:cs="Times New Roman"/>
                <w:b/>
                <w:bCs/>
                <w:color w:val="666666"/>
                <w:sz w:val="20"/>
                <w:szCs w:val="20"/>
                <w:lang w:eastAsia="en-GB"/>
              </w:rPr>
            </w:pPr>
            <w:r w:rsidRPr="00966C10">
              <w:rPr>
                <w:rFonts w:ascii="inherit" w:eastAsia="Times New Roman" w:hAnsi="inherit" w:cs="Times New Roman"/>
                <w:b/>
                <w:bCs/>
                <w:color w:val="62629C"/>
                <w:sz w:val="20"/>
                <w:szCs w:val="20"/>
                <w:bdr w:val="none" w:sz="0" w:space="0" w:color="auto" w:frame="1"/>
                <w:lang w:eastAsia="en-GB"/>
              </w:rPr>
              <w:t>Cookie</w:t>
            </w:r>
          </w:p>
        </w:tc>
        <w:tc>
          <w:tcPr>
            <w:tcW w:w="2595" w:type="dxa"/>
            <w:tcBorders>
              <w:top w:val="single" w:sz="6" w:space="0" w:color="DFDFF5"/>
              <w:left w:val="nil"/>
              <w:bottom w:val="single" w:sz="6" w:space="0" w:color="DFDFF5"/>
              <w:right w:val="single" w:sz="6" w:space="0" w:color="DFDFF5"/>
            </w:tcBorders>
            <w:shd w:val="clear" w:color="auto" w:fill="FCFCFC"/>
            <w:tcMar>
              <w:top w:w="135" w:type="dxa"/>
              <w:left w:w="180" w:type="dxa"/>
              <w:bottom w:w="135" w:type="dxa"/>
              <w:right w:w="180" w:type="dxa"/>
            </w:tcMar>
            <w:vAlign w:val="bottom"/>
            <w:hideMark/>
          </w:tcPr>
          <w:p w14:paraId="10483991" w14:textId="77777777" w:rsidR="00966C10" w:rsidRPr="00966C10" w:rsidRDefault="00966C10" w:rsidP="00966C10">
            <w:pPr>
              <w:rPr>
                <w:rFonts w:ascii="inherit" w:eastAsia="Times New Roman" w:hAnsi="inherit" w:cs="Times New Roman"/>
                <w:b/>
                <w:bCs/>
                <w:color w:val="666666"/>
                <w:sz w:val="20"/>
                <w:szCs w:val="20"/>
                <w:lang w:eastAsia="en-GB"/>
              </w:rPr>
            </w:pPr>
            <w:r w:rsidRPr="00966C10">
              <w:rPr>
                <w:rFonts w:ascii="inherit" w:eastAsia="Times New Roman" w:hAnsi="inherit" w:cs="Times New Roman"/>
                <w:b/>
                <w:bCs/>
                <w:color w:val="62629C"/>
                <w:sz w:val="20"/>
                <w:szCs w:val="20"/>
                <w:bdr w:val="none" w:sz="0" w:space="0" w:color="auto" w:frame="1"/>
                <w:lang w:eastAsia="en-GB"/>
              </w:rPr>
              <w:t>Name</w:t>
            </w:r>
          </w:p>
        </w:tc>
        <w:tc>
          <w:tcPr>
            <w:tcW w:w="2595" w:type="dxa"/>
            <w:tcBorders>
              <w:top w:val="single" w:sz="6" w:space="0" w:color="DFDFF5"/>
              <w:left w:val="nil"/>
              <w:bottom w:val="single" w:sz="6" w:space="0" w:color="DFDFF5"/>
              <w:right w:val="single" w:sz="6" w:space="0" w:color="DFDFF5"/>
            </w:tcBorders>
            <w:shd w:val="clear" w:color="auto" w:fill="FCFCFC"/>
            <w:tcMar>
              <w:top w:w="135" w:type="dxa"/>
              <w:left w:w="180" w:type="dxa"/>
              <w:bottom w:w="135" w:type="dxa"/>
              <w:right w:w="180" w:type="dxa"/>
            </w:tcMar>
            <w:vAlign w:val="bottom"/>
            <w:hideMark/>
          </w:tcPr>
          <w:p w14:paraId="3DD5179D" w14:textId="77777777" w:rsidR="00966C10" w:rsidRPr="00966C10" w:rsidRDefault="00966C10" w:rsidP="00966C10">
            <w:pPr>
              <w:rPr>
                <w:rFonts w:ascii="inherit" w:eastAsia="Times New Roman" w:hAnsi="inherit" w:cs="Times New Roman"/>
                <w:b/>
                <w:bCs/>
                <w:color w:val="666666"/>
                <w:sz w:val="20"/>
                <w:szCs w:val="20"/>
                <w:lang w:eastAsia="en-GB"/>
              </w:rPr>
            </w:pPr>
            <w:r w:rsidRPr="00966C10">
              <w:rPr>
                <w:rFonts w:ascii="inherit" w:eastAsia="Times New Roman" w:hAnsi="inherit" w:cs="Times New Roman"/>
                <w:b/>
                <w:bCs/>
                <w:color w:val="62629C"/>
                <w:sz w:val="20"/>
                <w:szCs w:val="20"/>
                <w:bdr w:val="none" w:sz="0" w:space="0" w:color="auto" w:frame="1"/>
                <w:lang w:eastAsia="en-GB"/>
              </w:rPr>
              <w:t>Purpose</w:t>
            </w:r>
          </w:p>
        </w:tc>
        <w:tc>
          <w:tcPr>
            <w:tcW w:w="2595" w:type="dxa"/>
            <w:tcBorders>
              <w:top w:val="single" w:sz="6" w:space="0" w:color="DFDFF5"/>
              <w:left w:val="nil"/>
              <w:bottom w:val="single" w:sz="6" w:space="0" w:color="DFDFF5"/>
              <w:right w:val="single" w:sz="6" w:space="0" w:color="DFDFF5"/>
            </w:tcBorders>
            <w:shd w:val="clear" w:color="auto" w:fill="FCFCFC"/>
            <w:tcMar>
              <w:top w:w="135" w:type="dxa"/>
              <w:left w:w="180" w:type="dxa"/>
              <w:bottom w:w="135" w:type="dxa"/>
              <w:right w:w="180" w:type="dxa"/>
            </w:tcMar>
            <w:vAlign w:val="bottom"/>
            <w:hideMark/>
          </w:tcPr>
          <w:p w14:paraId="32F7B4C2" w14:textId="77777777" w:rsidR="00966C10" w:rsidRPr="00966C10" w:rsidRDefault="00966C10" w:rsidP="00966C10">
            <w:pPr>
              <w:rPr>
                <w:rFonts w:ascii="inherit" w:eastAsia="Times New Roman" w:hAnsi="inherit" w:cs="Times New Roman"/>
                <w:b/>
                <w:bCs/>
                <w:color w:val="666666"/>
                <w:sz w:val="20"/>
                <w:szCs w:val="20"/>
                <w:lang w:eastAsia="en-GB"/>
              </w:rPr>
            </w:pPr>
            <w:r w:rsidRPr="00966C10">
              <w:rPr>
                <w:rFonts w:ascii="inherit" w:eastAsia="Times New Roman" w:hAnsi="inherit" w:cs="Times New Roman"/>
                <w:b/>
                <w:bCs/>
                <w:color w:val="62629C"/>
                <w:sz w:val="20"/>
                <w:szCs w:val="20"/>
                <w:bdr w:val="none" w:sz="0" w:space="0" w:color="auto" w:frame="1"/>
                <w:lang w:eastAsia="en-GB"/>
              </w:rPr>
              <w:t>More information</w:t>
            </w:r>
          </w:p>
        </w:tc>
      </w:tr>
      <w:tr w:rsidR="00966C10" w:rsidRPr="00966C10" w14:paraId="1F80626F" w14:textId="77777777" w:rsidTr="00966C10">
        <w:tc>
          <w:tcPr>
            <w:tcW w:w="2595" w:type="dxa"/>
            <w:tcBorders>
              <w:top w:val="nil"/>
              <w:left w:val="single" w:sz="6" w:space="0" w:color="DFDFF5"/>
              <w:bottom w:val="single" w:sz="6" w:space="0" w:color="DFDFF5"/>
              <w:right w:val="single" w:sz="6" w:space="0" w:color="DFDFF5"/>
            </w:tcBorders>
            <w:shd w:val="clear" w:color="auto" w:fill="FFFFFF"/>
            <w:tcMar>
              <w:top w:w="135" w:type="dxa"/>
              <w:left w:w="180" w:type="dxa"/>
              <w:bottom w:w="135" w:type="dxa"/>
              <w:right w:w="180" w:type="dxa"/>
            </w:tcMar>
            <w:vAlign w:val="bottom"/>
            <w:hideMark/>
          </w:tcPr>
          <w:p w14:paraId="600A2422" w14:textId="77777777" w:rsidR="00966C10" w:rsidRPr="00966C10" w:rsidRDefault="00966C10" w:rsidP="00966C10">
            <w:pPr>
              <w:rPr>
                <w:rFonts w:ascii="inherit" w:eastAsia="Times New Roman" w:hAnsi="inherit" w:cs="Times New Roman"/>
                <w:b/>
                <w:bCs/>
                <w:color w:val="62629C"/>
                <w:sz w:val="20"/>
                <w:szCs w:val="20"/>
                <w:lang w:eastAsia="en-GB"/>
              </w:rPr>
            </w:pPr>
            <w:r w:rsidRPr="00966C10">
              <w:rPr>
                <w:rFonts w:ascii="inherit" w:eastAsia="Times New Roman" w:hAnsi="inherit" w:cs="Times New Roman"/>
                <w:b/>
                <w:bCs/>
                <w:color w:val="62629C"/>
                <w:sz w:val="20"/>
                <w:szCs w:val="20"/>
                <w:lang w:eastAsia="en-GB"/>
              </w:rPr>
              <w:t>_</w:t>
            </w:r>
            <w:proofErr w:type="spellStart"/>
            <w:r w:rsidRPr="00966C10">
              <w:rPr>
                <w:rFonts w:ascii="inherit" w:eastAsia="Times New Roman" w:hAnsi="inherit" w:cs="Times New Roman"/>
                <w:b/>
                <w:bCs/>
                <w:color w:val="62629C"/>
                <w:sz w:val="20"/>
                <w:szCs w:val="20"/>
                <w:lang w:eastAsia="en-GB"/>
              </w:rPr>
              <w:t>ga</w:t>
            </w:r>
            <w:proofErr w:type="spellEnd"/>
          </w:p>
        </w:tc>
        <w:tc>
          <w:tcPr>
            <w:tcW w:w="2595" w:type="dxa"/>
            <w:tcBorders>
              <w:top w:val="nil"/>
              <w:left w:val="nil"/>
              <w:bottom w:val="single" w:sz="6" w:space="0" w:color="DFDFF5"/>
              <w:right w:val="single" w:sz="6" w:space="0" w:color="DFDFF5"/>
            </w:tcBorders>
            <w:shd w:val="clear" w:color="auto" w:fill="FFFFFF"/>
            <w:tcMar>
              <w:top w:w="135" w:type="dxa"/>
              <w:left w:w="180" w:type="dxa"/>
              <w:bottom w:w="135" w:type="dxa"/>
              <w:right w:w="180" w:type="dxa"/>
            </w:tcMar>
            <w:vAlign w:val="bottom"/>
            <w:hideMark/>
          </w:tcPr>
          <w:p w14:paraId="001923B7" w14:textId="77777777" w:rsidR="00966C10" w:rsidRPr="00966C10" w:rsidRDefault="00966C10" w:rsidP="00966C10">
            <w:pPr>
              <w:rPr>
                <w:rFonts w:ascii="inherit" w:eastAsia="Times New Roman" w:hAnsi="inherit" w:cs="Times New Roman"/>
                <w:b/>
                <w:bCs/>
                <w:color w:val="62629C"/>
                <w:sz w:val="20"/>
                <w:szCs w:val="20"/>
                <w:lang w:eastAsia="en-GB"/>
              </w:rPr>
            </w:pPr>
            <w:r w:rsidRPr="00966C10">
              <w:rPr>
                <w:rFonts w:ascii="inherit" w:eastAsia="Times New Roman" w:hAnsi="inherit" w:cs="Times New Roman"/>
                <w:b/>
                <w:bCs/>
                <w:color w:val="62629C"/>
                <w:sz w:val="20"/>
                <w:szCs w:val="20"/>
                <w:lang w:eastAsia="en-GB"/>
              </w:rPr>
              <w:t>Google Analytics</w:t>
            </w:r>
          </w:p>
        </w:tc>
        <w:tc>
          <w:tcPr>
            <w:tcW w:w="2595" w:type="dxa"/>
            <w:tcBorders>
              <w:top w:val="nil"/>
              <w:left w:val="nil"/>
              <w:bottom w:val="single" w:sz="6" w:space="0" w:color="DFDFF5"/>
              <w:right w:val="single" w:sz="6" w:space="0" w:color="DFDFF5"/>
            </w:tcBorders>
            <w:shd w:val="clear" w:color="auto" w:fill="FFFFFF"/>
            <w:tcMar>
              <w:top w:w="135" w:type="dxa"/>
              <w:left w:w="180" w:type="dxa"/>
              <w:bottom w:w="135" w:type="dxa"/>
              <w:right w:w="180" w:type="dxa"/>
            </w:tcMar>
            <w:vAlign w:val="bottom"/>
            <w:hideMark/>
          </w:tcPr>
          <w:p w14:paraId="5F7BE484" w14:textId="77777777" w:rsidR="00966C10" w:rsidRPr="00966C10" w:rsidRDefault="00966C10" w:rsidP="00966C10">
            <w:pPr>
              <w:rPr>
                <w:rFonts w:ascii="inherit" w:eastAsia="Times New Roman" w:hAnsi="inherit" w:cs="Times New Roman"/>
                <w:b/>
                <w:bCs/>
                <w:color w:val="62629C"/>
                <w:sz w:val="20"/>
                <w:szCs w:val="20"/>
                <w:lang w:eastAsia="en-GB"/>
              </w:rPr>
            </w:pPr>
            <w:r w:rsidRPr="00966C10">
              <w:rPr>
                <w:rFonts w:ascii="inherit" w:eastAsia="Times New Roman" w:hAnsi="inherit" w:cs="Times New Roman"/>
                <w:b/>
                <w:bCs/>
                <w:color w:val="62629C"/>
                <w:sz w:val="20"/>
                <w:szCs w:val="20"/>
                <w:lang w:eastAsia="en-GB"/>
              </w:rPr>
              <w:t>The </w:t>
            </w:r>
            <w:hyperlink r:id="rId5" w:history="1">
              <w:r w:rsidRPr="00966C10">
                <w:rPr>
                  <w:rFonts w:ascii="inherit" w:eastAsia="Times New Roman" w:hAnsi="inherit" w:cs="Times New Roman"/>
                  <w:b/>
                  <w:bCs/>
                  <w:color w:val="62629C"/>
                  <w:sz w:val="20"/>
                  <w:szCs w:val="20"/>
                  <w:u w:val="single"/>
                  <w:bdr w:val="none" w:sz="0" w:space="0" w:color="auto" w:frame="1"/>
                  <w:lang w:eastAsia="en-GB"/>
                </w:rPr>
                <w:t>ga.js JavaScript library</w:t>
              </w:r>
            </w:hyperlink>
            <w:r w:rsidRPr="00966C10">
              <w:rPr>
                <w:rFonts w:ascii="inherit" w:eastAsia="Times New Roman" w:hAnsi="inherit" w:cs="Times New Roman"/>
                <w:b/>
                <w:bCs/>
                <w:color w:val="62629C"/>
                <w:sz w:val="20"/>
                <w:szCs w:val="20"/>
                <w:lang w:eastAsia="en-GB"/>
              </w:rPr>
              <w:t> uses </w:t>
            </w:r>
            <w:r w:rsidRPr="00966C10">
              <w:rPr>
                <w:rFonts w:ascii="inherit" w:eastAsia="Times New Roman" w:hAnsi="inherit" w:cs="Times New Roman"/>
                <w:b/>
                <w:bCs/>
                <w:i/>
                <w:iCs/>
                <w:color w:val="62629C"/>
                <w:sz w:val="20"/>
                <w:szCs w:val="20"/>
                <w:bdr w:val="none" w:sz="0" w:space="0" w:color="auto" w:frame="1"/>
                <w:lang w:eastAsia="en-GB"/>
              </w:rPr>
              <w:t>first-party</w:t>
            </w:r>
            <w:r w:rsidRPr="00966C10">
              <w:rPr>
                <w:rFonts w:ascii="inherit" w:eastAsia="Times New Roman" w:hAnsi="inherit" w:cs="Times New Roman"/>
                <w:b/>
                <w:bCs/>
                <w:color w:val="62629C"/>
                <w:sz w:val="20"/>
                <w:szCs w:val="20"/>
                <w:lang w:eastAsia="en-GB"/>
              </w:rPr>
              <w:t> cookies to:</w:t>
            </w:r>
          </w:p>
          <w:p w14:paraId="2EFA8F45" w14:textId="77777777" w:rsidR="00966C10" w:rsidRPr="00966C10" w:rsidRDefault="00966C10" w:rsidP="00966C10">
            <w:pPr>
              <w:numPr>
                <w:ilvl w:val="0"/>
                <w:numId w:val="1"/>
              </w:numPr>
              <w:ind w:left="1065" w:firstLine="0"/>
              <w:textAlignment w:val="baseline"/>
              <w:rPr>
                <w:rFonts w:ascii="inherit" w:eastAsia="Times New Roman" w:hAnsi="inherit" w:cs="Times New Roman"/>
                <w:b/>
                <w:bCs/>
                <w:color w:val="62629C"/>
                <w:sz w:val="20"/>
                <w:szCs w:val="20"/>
                <w:lang w:eastAsia="en-GB"/>
              </w:rPr>
            </w:pPr>
            <w:r w:rsidRPr="00966C10">
              <w:rPr>
                <w:rFonts w:ascii="inherit" w:eastAsia="Times New Roman" w:hAnsi="inherit" w:cs="Times New Roman"/>
                <w:b/>
                <w:bCs/>
                <w:color w:val="62629C"/>
                <w:sz w:val="20"/>
                <w:szCs w:val="20"/>
                <w:lang w:eastAsia="en-GB"/>
              </w:rPr>
              <w:t>Determine which domain to measure</w:t>
            </w:r>
          </w:p>
          <w:p w14:paraId="5D572015" w14:textId="77777777" w:rsidR="00966C10" w:rsidRPr="00966C10" w:rsidRDefault="00966C10" w:rsidP="00966C10">
            <w:pPr>
              <w:numPr>
                <w:ilvl w:val="0"/>
                <w:numId w:val="1"/>
              </w:numPr>
              <w:ind w:left="1065" w:firstLine="0"/>
              <w:textAlignment w:val="baseline"/>
              <w:rPr>
                <w:rFonts w:ascii="inherit" w:eastAsia="Times New Roman" w:hAnsi="inherit" w:cs="Times New Roman"/>
                <w:b/>
                <w:bCs/>
                <w:color w:val="62629C"/>
                <w:sz w:val="20"/>
                <w:szCs w:val="20"/>
                <w:lang w:eastAsia="en-GB"/>
              </w:rPr>
            </w:pPr>
            <w:r w:rsidRPr="00966C10">
              <w:rPr>
                <w:rFonts w:ascii="inherit" w:eastAsia="Times New Roman" w:hAnsi="inherit" w:cs="Times New Roman"/>
                <w:b/>
                <w:bCs/>
                <w:color w:val="62629C"/>
                <w:sz w:val="20"/>
                <w:szCs w:val="20"/>
                <w:lang w:eastAsia="en-GB"/>
              </w:rPr>
              <w:t>Distinguish unique users</w:t>
            </w:r>
          </w:p>
          <w:p w14:paraId="7276B38C" w14:textId="77777777" w:rsidR="00966C10" w:rsidRPr="00966C10" w:rsidRDefault="00966C10" w:rsidP="00966C10">
            <w:pPr>
              <w:numPr>
                <w:ilvl w:val="0"/>
                <w:numId w:val="1"/>
              </w:numPr>
              <w:ind w:left="1065" w:firstLine="0"/>
              <w:textAlignment w:val="baseline"/>
              <w:rPr>
                <w:rFonts w:ascii="inherit" w:eastAsia="Times New Roman" w:hAnsi="inherit" w:cs="Times New Roman"/>
                <w:b/>
                <w:bCs/>
                <w:color w:val="62629C"/>
                <w:sz w:val="20"/>
                <w:szCs w:val="20"/>
                <w:lang w:eastAsia="en-GB"/>
              </w:rPr>
            </w:pPr>
            <w:r w:rsidRPr="00966C10">
              <w:rPr>
                <w:rFonts w:ascii="inherit" w:eastAsia="Times New Roman" w:hAnsi="inherit" w:cs="Times New Roman"/>
                <w:b/>
                <w:bCs/>
                <w:color w:val="62629C"/>
                <w:sz w:val="20"/>
                <w:szCs w:val="20"/>
                <w:lang w:eastAsia="en-GB"/>
              </w:rPr>
              <w:t>Remember the number and time of previous visits</w:t>
            </w:r>
          </w:p>
          <w:p w14:paraId="4ED2ED9B" w14:textId="77777777" w:rsidR="00966C10" w:rsidRPr="00966C10" w:rsidRDefault="00966C10" w:rsidP="00966C10">
            <w:pPr>
              <w:numPr>
                <w:ilvl w:val="0"/>
                <w:numId w:val="1"/>
              </w:numPr>
              <w:ind w:left="1065" w:firstLine="0"/>
              <w:textAlignment w:val="baseline"/>
              <w:rPr>
                <w:rFonts w:ascii="inherit" w:eastAsia="Times New Roman" w:hAnsi="inherit" w:cs="Times New Roman"/>
                <w:b/>
                <w:bCs/>
                <w:color w:val="62629C"/>
                <w:sz w:val="20"/>
                <w:szCs w:val="20"/>
                <w:lang w:eastAsia="en-GB"/>
              </w:rPr>
            </w:pPr>
            <w:r w:rsidRPr="00966C10">
              <w:rPr>
                <w:rFonts w:ascii="inherit" w:eastAsia="Times New Roman" w:hAnsi="inherit" w:cs="Times New Roman"/>
                <w:b/>
                <w:bCs/>
                <w:color w:val="62629C"/>
                <w:sz w:val="20"/>
                <w:szCs w:val="20"/>
                <w:lang w:eastAsia="en-GB"/>
              </w:rPr>
              <w:t>Remember traffic source information</w:t>
            </w:r>
          </w:p>
          <w:p w14:paraId="0CF234F2" w14:textId="77777777" w:rsidR="00966C10" w:rsidRPr="00966C10" w:rsidRDefault="00966C10" w:rsidP="00966C10">
            <w:pPr>
              <w:numPr>
                <w:ilvl w:val="0"/>
                <w:numId w:val="1"/>
              </w:numPr>
              <w:ind w:left="1065" w:firstLine="0"/>
              <w:textAlignment w:val="baseline"/>
              <w:rPr>
                <w:rFonts w:ascii="inherit" w:eastAsia="Times New Roman" w:hAnsi="inherit" w:cs="Times New Roman"/>
                <w:b/>
                <w:bCs/>
                <w:color w:val="62629C"/>
                <w:sz w:val="20"/>
                <w:szCs w:val="20"/>
                <w:lang w:eastAsia="en-GB"/>
              </w:rPr>
            </w:pPr>
            <w:r w:rsidRPr="00966C10">
              <w:rPr>
                <w:rFonts w:ascii="inherit" w:eastAsia="Times New Roman" w:hAnsi="inherit" w:cs="Times New Roman"/>
                <w:b/>
                <w:bCs/>
                <w:color w:val="62629C"/>
                <w:sz w:val="20"/>
                <w:szCs w:val="20"/>
                <w:lang w:eastAsia="en-GB"/>
              </w:rPr>
              <w:t>Determine the start and end of a session</w:t>
            </w:r>
          </w:p>
          <w:p w14:paraId="42E5CF07" w14:textId="77777777" w:rsidR="00966C10" w:rsidRPr="00966C10" w:rsidRDefault="00966C10" w:rsidP="00966C10">
            <w:pPr>
              <w:numPr>
                <w:ilvl w:val="0"/>
                <w:numId w:val="1"/>
              </w:numPr>
              <w:ind w:left="1065" w:firstLine="0"/>
              <w:textAlignment w:val="baseline"/>
              <w:rPr>
                <w:rFonts w:ascii="inherit" w:eastAsia="Times New Roman" w:hAnsi="inherit" w:cs="Times New Roman"/>
                <w:b/>
                <w:bCs/>
                <w:color w:val="62629C"/>
                <w:sz w:val="20"/>
                <w:szCs w:val="20"/>
                <w:lang w:eastAsia="en-GB"/>
              </w:rPr>
            </w:pPr>
            <w:r w:rsidRPr="00966C10">
              <w:rPr>
                <w:rFonts w:ascii="inherit" w:eastAsia="Times New Roman" w:hAnsi="inherit" w:cs="Times New Roman"/>
                <w:b/>
                <w:bCs/>
                <w:color w:val="62629C"/>
                <w:sz w:val="20"/>
                <w:szCs w:val="20"/>
                <w:lang w:eastAsia="en-GB"/>
              </w:rPr>
              <w:t>Remember the value of visitor-level custom variables</w:t>
            </w:r>
          </w:p>
        </w:tc>
        <w:tc>
          <w:tcPr>
            <w:tcW w:w="2595" w:type="dxa"/>
            <w:tcBorders>
              <w:top w:val="nil"/>
              <w:left w:val="nil"/>
              <w:bottom w:val="single" w:sz="6" w:space="0" w:color="DFDFF5"/>
              <w:right w:val="single" w:sz="6" w:space="0" w:color="DFDFF5"/>
            </w:tcBorders>
            <w:shd w:val="clear" w:color="auto" w:fill="FFFFFF"/>
            <w:tcMar>
              <w:top w:w="135" w:type="dxa"/>
              <w:left w:w="180" w:type="dxa"/>
              <w:bottom w:w="135" w:type="dxa"/>
              <w:right w:w="180" w:type="dxa"/>
            </w:tcMar>
            <w:vAlign w:val="bottom"/>
            <w:hideMark/>
          </w:tcPr>
          <w:p w14:paraId="05441258" w14:textId="77777777" w:rsidR="00966C10" w:rsidRPr="00966C10" w:rsidRDefault="00966C10" w:rsidP="00966C10">
            <w:pPr>
              <w:rPr>
                <w:rFonts w:ascii="inherit" w:eastAsia="Times New Roman" w:hAnsi="inherit" w:cs="Times New Roman"/>
                <w:b/>
                <w:bCs/>
                <w:color w:val="62629C"/>
                <w:sz w:val="20"/>
                <w:szCs w:val="20"/>
                <w:lang w:eastAsia="en-GB"/>
              </w:rPr>
            </w:pPr>
            <w:r w:rsidRPr="00966C10">
              <w:rPr>
                <w:rFonts w:ascii="inherit" w:eastAsia="Times New Roman" w:hAnsi="inherit" w:cs="Times New Roman"/>
                <w:b/>
                <w:bCs/>
                <w:color w:val="62629C"/>
                <w:sz w:val="20"/>
                <w:szCs w:val="20"/>
                <w:lang w:eastAsia="en-GB"/>
              </w:rPr>
              <w:t>https://developers.google.com/analytics/devguides/collection/analyticsjs/cookie-usage</w:t>
            </w:r>
          </w:p>
        </w:tc>
      </w:tr>
    </w:tbl>
    <w:p w14:paraId="1B4CF319" w14:textId="77777777" w:rsidR="00966C10" w:rsidRPr="00966C10" w:rsidRDefault="00966C10" w:rsidP="00966C10">
      <w:pPr>
        <w:shd w:val="clear" w:color="auto" w:fill="FFFFFF"/>
        <w:spacing w:before="204" w:after="204"/>
        <w:textAlignment w:val="baseline"/>
        <w:rPr>
          <w:rFonts w:ascii="Helvetica" w:eastAsia="Times New Roman" w:hAnsi="Helvetica" w:cs="Times New Roman"/>
          <w:color w:val="666666"/>
          <w:sz w:val="21"/>
          <w:szCs w:val="21"/>
          <w:lang w:eastAsia="en-GB"/>
        </w:rPr>
      </w:pPr>
      <w:r w:rsidRPr="00966C10">
        <w:rPr>
          <w:rFonts w:ascii="Helvetica" w:eastAsia="Times New Roman" w:hAnsi="Helvetica" w:cs="Times New Roman"/>
          <w:color w:val="666666"/>
          <w:sz w:val="21"/>
          <w:szCs w:val="21"/>
          <w:lang w:eastAsia="en-GB"/>
        </w:rPr>
        <w:lastRenderedPageBreak/>
        <w:t>Please note that third parties (including, for example, advertising networks and providers of external services like web traffic analysis services) may also use cookies, over which we have no control. These cookies are likely to be analytical/performance cookies or targeting cookies.</w:t>
      </w:r>
    </w:p>
    <w:p w14:paraId="7216D774" w14:textId="77777777" w:rsidR="00966C10" w:rsidRPr="00966C10" w:rsidRDefault="00966C10" w:rsidP="00966C10">
      <w:pPr>
        <w:shd w:val="clear" w:color="auto" w:fill="FFFFFF"/>
        <w:spacing w:before="204" w:after="204"/>
        <w:textAlignment w:val="baseline"/>
        <w:rPr>
          <w:rFonts w:ascii="Helvetica" w:eastAsia="Times New Roman" w:hAnsi="Helvetica" w:cs="Times New Roman"/>
          <w:color w:val="666666"/>
          <w:sz w:val="21"/>
          <w:szCs w:val="21"/>
          <w:lang w:eastAsia="en-GB"/>
        </w:rPr>
      </w:pPr>
      <w:r w:rsidRPr="00966C10">
        <w:rPr>
          <w:rFonts w:ascii="Helvetica" w:eastAsia="Times New Roman" w:hAnsi="Helvetica" w:cs="Times New Roman"/>
          <w:color w:val="666666"/>
          <w:sz w:val="21"/>
          <w:szCs w:val="21"/>
          <w:lang w:eastAsia="en-GB"/>
        </w:rPr>
        <w:t>You block cookies by activating the setting on your browser that allows you to refuse the setting of all or some cookies. However, if you use your browser settings to block all cookies (including essential cookies) you may not be able to access all or parts of our site.</w:t>
      </w:r>
    </w:p>
    <w:p w14:paraId="71546104" w14:textId="77777777" w:rsidR="00966C10" w:rsidRPr="00966C10" w:rsidRDefault="00966C10" w:rsidP="00966C10">
      <w:pPr>
        <w:shd w:val="clear" w:color="auto" w:fill="FFFFFF"/>
        <w:spacing w:before="204" w:after="204"/>
        <w:textAlignment w:val="baseline"/>
        <w:rPr>
          <w:rFonts w:ascii="Helvetica" w:eastAsia="Times New Roman" w:hAnsi="Helvetica" w:cs="Times New Roman"/>
          <w:color w:val="666666"/>
          <w:sz w:val="21"/>
          <w:szCs w:val="21"/>
          <w:lang w:eastAsia="en-GB"/>
        </w:rPr>
      </w:pPr>
      <w:r w:rsidRPr="00966C10">
        <w:rPr>
          <w:rFonts w:ascii="Helvetica" w:eastAsia="Times New Roman" w:hAnsi="Helvetica" w:cs="Times New Roman"/>
          <w:color w:val="666666"/>
          <w:sz w:val="21"/>
          <w:szCs w:val="21"/>
          <w:lang w:eastAsia="en-GB"/>
        </w:rPr>
        <w:t>Except for essential cookies, all cookies will expire after the end of the browser session.</w:t>
      </w:r>
    </w:p>
    <w:p w14:paraId="6595BDC5" w14:textId="77777777" w:rsidR="002D5011" w:rsidRDefault="002D5011"/>
    <w:sectPr w:rsidR="002D50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Roboto">
    <w:panose1 w:val="02000000000000000000"/>
    <w:charset w:val="00"/>
    <w:family w:val="auto"/>
    <w:pitch w:val="variable"/>
    <w:sig w:usb0="E00002FF" w:usb1="5000205B" w:usb2="00000020" w:usb3="00000000" w:csb0="0000019F" w:csb1="00000000"/>
  </w:font>
  <w:font w:name="Helvetica">
    <w:panose1 w:val="00000000000000000000"/>
    <w:charset w:val="00"/>
    <w:family w:val="auto"/>
    <w:pitch w:val="variable"/>
    <w:sig w:usb0="E00002FF" w:usb1="5000785B" w:usb2="00000000" w:usb3="00000000" w:csb0="0000019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040BAD"/>
    <w:multiLevelType w:val="multilevel"/>
    <w:tmpl w:val="16865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C10"/>
    <w:rsid w:val="002D5011"/>
    <w:rsid w:val="00966C10"/>
    <w:rsid w:val="00E106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6B24413"/>
  <w15:chartTrackingRefBased/>
  <w15:docId w15:val="{5A708ED8-80B3-C146-9024-BFE030E30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966C10"/>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66C10"/>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966C10"/>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966C10"/>
    <w:rPr>
      <w:b/>
      <w:bCs/>
    </w:rPr>
  </w:style>
  <w:style w:type="character" w:styleId="Hyperlink">
    <w:name w:val="Hyperlink"/>
    <w:basedOn w:val="DefaultParagraphFont"/>
    <w:uiPriority w:val="99"/>
    <w:semiHidden/>
    <w:unhideWhenUsed/>
    <w:rsid w:val="00966C10"/>
    <w:rPr>
      <w:color w:val="0000FF"/>
      <w:u w:val="single"/>
    </w:rPr>
  </w:style>
  <w:style w:type="character" w:styleId="Emphasis">
    <w:name w:val="Emphasis"/>
    <w:basedOn w:val="DefaultParagraphFont"/>
    <w:uiPriority w:val="20"/>
    <w:qFormat/>
    <w:rsid w:val="00966C1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7595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evelopers.google.com/analytics/devguides/collection/gaj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419</Words>
  <Characters>2392</Characters>
  <Application>Microsoft Office Word</Application>
  <DocSecurity>0</DocSecurity>
  <Lines>19</Lines>
  <Paragraphs>5</Paragraphs>
  <ScaleCrop>false</ScaleCrop>
  <Company/>
  <LinksUpToDate>false</LinksUpToDate>
  <CharactersWithSpaces>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Perez Rodriguez</dc:creator>
  <cp:keywords/>
  <dc:description/>
  <cp:lastModifiedBy>Fernando Perez Rodriguez</cp:lastModifiedBy>
  <cp:revision>2</cp:revision>
  <dcterms:created xsi:type="dcterms:W3CDTF">2021-08-14T16:50:00Z</dcterms:created>
  <dcterms:modified xsi:type="dcterms:W3CDTF">2021-08-14T16:51:00Z</dcterms:modified>
</cp:coreProperties>
</file>